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7E7" w:rsidRPr="00E232E3" w:rsidRDefault="00AE0458" w:rsidP="00A507E7">
      <w:pPr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Cs w:val="24"/>
        </w:rPr>
        <w:t>SINTESI E DESCRIZIONE DELLE ATTIVITA’</w:t>
      </w:r>
    </w:p>
    <w:p w:rsidR="00A507E7" w:rsidRPr="00E232E3" w:rsidRDefault="00A507E7" w:rsidP="00A507E7">
      <w:pPr>
        <w:jc w:val="both"/>
        <w:rPr>
          <w:rFonts w:ascii="Times New Roman" w:hAnsi="Times New Roman"/>
          <w:b/>
        </w:rPr>
      </w:pPr>
      <w:r w:rsidRPr="00E232E3">
        <w:rPr>
          <w:rFonts w:ascii="Times New Roman" w:hAnsi="Times New Roman"/>
          <w:b/>
        </w:rPr>
        <w:t>COS’E’ IL PREMIO ZINGARELLI</w:t>
      </w:r>
    </w:p>
    <w:p w:rsidR="00A507E7" w:rsidRPr="00E232E3" w:rsidRDefault="00A507E7" w:rsidP="00A507E7">
      <w:pPr>
        <w:jc w:val="both"/>
        <w:rPr>
          <w:rFonts w:ascii="Times New Roman" w:hAnsi="Times New Roman"/>
        </w:rPr>
      </w:pPr>
      <w:r w:rsidRPr="00E232E3">
        <w:rPr>
          <w:rFonts w:ascii="Times New Roman" w:hAnsi="Times New Roman"/>
          <w:b/>
        </w:rPr>
        <w:t>Il Premio Letterario Nazionale Nicola Zingarelli</w:t>
      </w:r>
      <w:r w:rsidRPr="00E232E3">
        <w:rPr>
          <w:rFonts w:ascii="Times New Roman" w:hAnsi="Times New Roman"/>
        </w:rPr>
        <w:t xml:space="preserve"> è un evento voluto dal Circolo di Cerignola dell’Associazione </w:t>
      </w:r>
      <w:proofErr w:type="spellStart"/>
      <w:r w:rsidRPr="00E232E3">
        <w:rPr>
          <w:rFonts w:ascii="Times New Roman" w:hAnsi="Times New Roman"/>
        </w:rPr>
        <w:t>LiberaMente</w:t>
      </w:r>
      <w:proofErr w:type="spellEnd"/>
      <w:r>
        <w:rPr>
          <w:rFonts w:ascii="Times New Roman" w:hAnsi="Times New Roman"/>
        </w:rPr>
        <w:t xml:space="preserve"> e dall’Associazione Artistico Culturale </w:t>
      </w:r>
      <w:proofErr w:type="spellStart"/>
      <w:r>
        <w:rPr>
          <w:rFonts w:ascii="Times New Roman" w:hAnsi="Times New Roman"/>
        </w:rPr>
        <w:t>Motus</w:t>
      </w:r>
      <w:proofErr w:type="spellEnd"/>
      <w:r w:rsidRPr="00E232E3">
        <w:rPr>
          <w:rFonts w:ascii="Times New Roman" w:hAnsi="Times New Roman"/>
        </w:rPr>
        <w:t xml:space="preserve"> per richiamare i giovani alla cultura e farli crescere leggendo e scrivendo.  </w:t>
      </w:r>
      <w:r w:rsidR="00B9308B" w:rsidRPr="00E232E3">
        <w:rPr>
          <w:rFonts w:ascii="Times New Roman" w:hAnsi="Times New Roman"/>
        </w:rPr>
        <w:t>È</w:t>
      </w:r>
      <w:r w:rsidRPr="00E232E3">
        <w:rPr>
          <w:rFonts w:ascii="Times New Roman" w:hAnsi="Times New Roman"/>
        </w:rPr>
        <w:t xml:space="preserve"> un concorso letterario di dimensione nazionale per composizioni di </w:t>
      </w:r>
      <w:r w:rsidRPr="00E232E3">
        <w:rPr>
          <w:rFonts w:ascii="Times New Roman" w:hAnsi="Times New Roman"/>
          <w:b/>
        </w:rPr>
        <w:t>Poesia Inedita</w:t>
      </w:r>
      <w:r w:rsidRPr="00E232E3">
        <w:rPr>
          <w:rFonts w:ascii="Times New Roman" w:hAnsi="Times New Roman"/>
        </w:rPr>
        <w:t xml:space="preserve"> e di </w:t>
      </w:r>
      <w:r w:rsidRPr="00E232E3">
        <w:rPr>
          <w:rFonts w:ascii="Times New Roman" w:hAnsi="Times New Roman"/>
          <w:b/>
        </w:rPr>
        <w:t xml:space="preserve">Narrativa Edita. </w:t>
      </w:r>
      <w:r w:rsidRPr="00E232E3">
        <w:rPr>
          <w:rFonts w:ascii="Times New Roman" w:hAnsi="Times New Roman"/>
        </w:rPr>
        <w:t xml:space="preserve">Si avvale della collaborazione di Associazioni o enti per offrire momenti di elevata </w:t>
      </w:r>
      <w:r w:rsidR="00B9308B" w:rsidRPr="00E232E3">
        <w:rPr>
          <w:rFonts w:ascii="Times New Roman" w:hAnsi="Times New Roman"/>
        </w:rPr>
        <w:t>cultura.</w:t>
      </w:r>
      <w:r w:rsidRPr="00E232E3">
        <w:rPr>
          <w:rFonts w:ascii="Times New Roman" w:hAnsi="Times New Roman"/>
        </w:rPr>
        <w:t xml:space="preserve"> Con il patrocinio </w:t>
      </w:r>
      <w:r w:rsidRPr="00E232E3">
        <w:rPr>
          <w:rFonts w:ascii="Times New Roman" w:hAnsi="Times New Roman"/>
          <w:color w:val="000000"/>
        </w:rPr>
        <w:t xml:space="preserve">dell’Accademia della </w:t>
      </w:r>
      <w:r w:rsidRPr="00E232E3">
        <w:rPr>
          <w:rFonts w:ascii="Times New Roman" w:hAnsi="Times New Roman"/>
          <w:b/>
          <w:color w:val="000000"/>
        </w:rPr>
        <w:t>Crusca</w:t>
      </w:r>
      <w:r w:rsidRPr="00E232E3">
        <w:rPr>
          <w:rFonts w:ascii="Times New Roman" w:hAnsi="Times New Roman"/>
          <w:color w:val="000000"/>
        </w:rPr>
        <w:t xml:space="preserve">, dell’Università di Foggia, </w:t>
      </w:r>
      <w:r>
        <w:rPr>
          <w:rFonts w:ascii="Times New Roman" w:hAnsi="Times New Roman"/>
          <w:color w:val="000000"/>
        </w:rPr>
        <w:t xml:space="preserve">dell’Università di Bari, </w:t>
      </w:r>
      <w:r w:rsidRPr="00E232E3">
        <w:rPr>
          <w:rFonts w:ascii="Times New Roman" w:hAnsi="Times New Roman"/>
          <w:color w:val="000000"/>
        </w:rPr>
        <w:t xml:space="preserve">della Regione Puglia e del </w:t>
      </w:r>
      <w:r w:rsidR="009C2298">
        <w:rPr>
          <w:rFonts w:ascii="Times New Roman" w:hAnsi="Times New Roman"/>
          <w:color w:val="000000"/>
        </w:rPr>
        <w:t>C</w:t>
      </w:r>
      <w:r w:rsidRPr="00E232E3">
        <w:rPr>
          <w:rFonts w:ascii="Times New Roman" w:hAnsi="Times New Roman"/>
          <w:color w:val="000000"/>
        </w:rPr>
        <w:t>omune di Cerignola è un concorso letterario avente risonanza nazionale.</w:t>
      </w:r>
      <w:r w:rsidRPr="00E232E3">
        <w:rPr>
          <w:rFonts w:ascii="Times New Roman" w:hAnsi="Times New Roman"/>
        </w:rPr>
        <w:t xml:space="preserve"> Al concorso letterario per la Poesia Inedita e Narrativa Edita </w:t>
      </w:r>
      <w:r>
        <w:rPr>
          <w:rFonts w:ascii="Times New Roman" w:hAnsi="Times New Roman"/>
        </w:rPr>
        <w:t xml:space="preserve">sono stati associati negli anni i </w:t>
      </w:r>
      <w:r w:rsidRPr="00E232E3">
        <w:rPr>
          <w:rFonts w:ascii="Times New Roman" w:hAnsi="Times New Roman"/>
        </w:rPr>
        <w:t xml:space="preserve">concorsi di </w:t>
      </w:r>
      <w:r w:rsidR="008352A2" w:rsidRPr="008352A2">
        <w:rPr>
          <w:rFonts w:ascii="Times New Roman" w:hAnsi="Times New Roman"/>
          <w:b/>
          <w:bCs/>
        </w:rPr>
        <w:t>Fumettistica</w:t>
      </w:r>
      <w:r w:rsidR="008352A2">
        <w:rPr>
          <w:rFonts w:ascii="Times New Roman" w:hAnsi="Times New Roman"/>
        </w:rPr>
        <w:t xml:space="preserve">, </w:t>
      </w:r>
      <w:r w:rsidR="00A353C5">
        <w:rPr>
          <w:rFonts w:ascii="Times New Roman" w:hAnsi="Times New Roman"/>
          <w:b/>
        </w:rPr>
        <w:t>A</w:t>
      </w:r>
      <w:r w:rsidRPr="00E232E3">
        <w:rPr>
          <w:rFonts w:ascii="Times New Roman" w:hAnsi="Times New Roman"/>
          <w:b/>
        </w:rPr>
        <w:t xml:space="preserve">rtistica, </w:t>
      </w:r>
      <w:r w:rsidR="00A353C5">
        <w:rPr>
          <w:rFonts w:ascii="Times New Roman" w:hAnsi="Times New Roman"/>
          <w:b/>
        </w:rPr>
        <w:t>T</w:t>
      </w:r>
      <w:r w:rsidRPr="00E232E3">
        <w:rPr>
          <w:rFonts w:ascii="Times New Roman" w:hAnsi="Times New Roman"/>
          <w:b/>
        </w:rPr>
        <w:t>eatrale e</w:t>
      </w:r>
      <w:r>
        <w:rPr>
          <w:rFonts w:ascii="Times New Roman" w:hAnsi="Times New Roman"/>
          <w:b/>
        </w:rPr>
        <w:t xml:space="preserve"> in questa </w:t>
      </w:r>
      <w:r w:rsidR="008352A2">
        <w:rPr>
          <w:rFonts w:ascii="Times New Roman" w:hAnsi="Times New Roman"/>
          <w:b/>
        </w:rPr>
        <w:t>quattordicesima</w:t>
      </w:r>
      <w:r>
        <w:rPr>
          <w:rFonts w:ascii="Times New Roman" w:hAnsi="Times New Roman"/>
          <w:b/>
        </w:rPr>
        <w:t xml:space="preserve"> edizione, la </w:t>
      </w:r>
      <w:r w:rsidR="00A353C5">
        <w:rPr>
          <w:rFonts w:ascii="Times New Roman" w:hAnsi="Times New Roman"/>
          <w:b/>
        </w:rPr>
        <w:t>C</w:t>
      </w:r>
      <w:r w:rsidR="008352A2">
        <w:rPr>
          <w:rFonts w:ascii="Times New Roman" w:hAnsi="Times New Roman"/>
          <w:b/>
        </w:rPr>
        <w:t xml:space="preserve">omposizione </w:t>
      </w:r>
      <w:r w:rsidR="00A353C5">
        <w:rPr>
          <w:rFonts w:ascii="Times New Roman" w:hAnsi="Times New Roman"/>
          <w:b/>
        </w:rPr>
        <w:t>M</w:t>
      </w:r>
      <w:r w:rsidR="008352A2">
        <w:rPr>
          <w:rFonts w:ascii="Times New Roman" w:hAnsi="Times New Roman"/>
          <w:b/>
        </w:rPr>
        <w:t>usicale</w:t>
      </w:r>
      <w:r w:rsidRPr="00E232E3">
        <w:rPr>
          <w:rFonts w:ascii="Times New Roman" w:hAnsi="Times New Roman"/>
        </w:rPr>
        <w:t xml:space="preserve"> seguendo un percorso legato alle parole del </w:t>
      </w:r>
      <w:r w:rsidRPr="00E232E3">
        <w:rPr>
          <w:rFonts w:ascii="Times New Roman" w:hAnsi="Times New Roman"/>
          <w:b/>
        </w:rPr>
        <w:t>Vocabolario</w:t>
      </w:r>
      <w:r w:rsidRPr="00E232E3">
        <w:rPr>
          <w:rFonts w:ascii="Times New Roman" w:hAnsi="Times New Roman"/>
        </w:rPr>
        <w:t xml:space="preserve"> della lingua italiana. Personaggi di rilevante spessore artistico, culturale o sociale vengono insigniti del riconoscimento speciale “Non omnia </w:t>
      </w:r>
      <w:proofErr w:type="spellStart"/>
      <w:r w:rsidRPr="00E232E3">
        <w:rPr>
          <w:rFonts w:ascii="Times New Roman" w:hAnsi="Times New Roman"/>
        </w:rPr>
        <w:t>possumus</w:t>
      </w:r>
      <w:proofErr w:type="spellEnd"/>
      <w:r w:rsidRPr="00E232E3">
        <w:rPr>
          <w:rFonts w:ascii="Times New Roman" w:hAnsi="Times New Roman"/>
        </w:rPr>
        <w:t xml:space="preserve"> </w:t>
      </w:r>
      <w:proofErr w:type="spellStart"/>
      <w:r w:rsidRPr="00E232E3">
        <w:rPr>
          <w:rFonts w:ascii="Times New Roman" w:hAnsi="Times New Roman"/>
        </w:rPr>
        <w:t>omnes</w:t>
      </w:r>
      <w:proofErr w:type="spellEnd"/>
      <w:r w:rsidRPr="00E232E3">
        <w:rPr>
          <w:rFonts w:ascii="Times New Roman" w:hAnsi="Times New Roman"/>
        </w:rPr>
        <w:t>” (Non tutti possiamo tutto).</w:t>
      </w:r>
    </w:p>
    <w:p w:rsidR="00A507E7" w:rsidRPr="00E232E3" w:rsidRDefault="00A507E7" w:rsidP="00A507E7">
      <w:pPr>
        <w:jc w:val="both"/>
        <w:rPr>
          <w:rFonts w:ascii="Times New Roman" w:hAnsi="Times New Roman"/>
        </w:rPr>
      </w:pPr>
    </w:p>
    <w:p w:rsidR="00A507E7" w:rsidRPr="00E232E3" w:rsidRDefault="00A507E7" w:rsidP="00A507E7">
      <w:pPr>
        <w:jc w:val="both"/>
        <w:rPr>
          <w:rFonts w:ascii="Times New Roman" w:hAnsi="Times New Roman"/>
          <w:b/>
        </w:rPr>
      </w:pPr>
      <w:r w:rsidRPr="00E232E3">
        <w:rPr>
          <w:rFonts w:ascii="Times New Roman" w:hAnsi="Times New Roman"/>
          <w:b/>
        </w:rPr>
        <w:t>LE PRECEDENTI EDIZIONI DEL PREMIO ZINGARELLI</w:t>
      </w:r>
    </w:p>
    <w:p w:rsidR="00A507E7" w:rsidRPr="00E232E3" w:rsidRDefault="00A507E7" w:rsidP="00A507E7">
      <w:pPr>
        <w:jc w:val="both"/>
        <w:rPr>
          <w:rFonts w:ascii="Times New Roman" w:hAnsi="Times New Roman"/>
        </w:rPr>
      </w:pPr>
      <w:r w:rsidRPr="00E232E3">
        <w:rPr>
          <w:rFonts w:ascii="Times New Roman" w:hAnsi="Times New Roman"/>
        </w:rPr>
        <w:t>Il Premio Zingarelli nelle edizioni realizzate ha avuto modo di riconoscere la dedizione e l’amore per la cultura a poeti, scrittori, artisti e musicisti  provenienti da ogni parte d’Italia: alunni di scuola primaria e secondaria</w:t>
      </w:r>
      <w:r w:rsidR="004115D1">
        <w:rPr>
          <w:rFonts w:ascii="Times New Roman" w:hAnsi="Times New Roman"/>
        </w:rPr>
        <w:t xml:space="preserve"> di primo e secondo grado</w:t>
      </w:r>
      <w:r w:rsidRPr="00E232E3">
        <w:rPr>
          <w:rFonts w:ascii="Times New Roman" w:hAnsi="Times New Roman"/>
        </w:rPr>
        <w:t xml:space="preserve"> – scrittori di narrativa, racconti e articoli giornalistici -  poeti  -  pittori – compositori di musica classica e jazz – registi - premi speciali “Non omnia </w:t>
      </w:r>
      <w:proofErr w:type="spellStart"/>
      <w:r w:rsidRPr="00E232E3">
        <w:rPr>
          <w:rFonts w:ascii="Times New Roman" w:hAnsi="Times New Roman"/>
        </w:rPr>
        <w:t>possumus</w:t>
      </w:r>
      <w:proofErr w:type="spellEnd"/>
      <w:r w:rsidRPr="00E232E3">
        <w:rPr>
          <w:rFonts w:ascii="Times New Roman" w:hAnsi="Times New Roman"/>
        </w:rPr>
        <w:t xml:space="preserve"> </w:t>
      </w:r>
      <w:proofErr w:type="spellStart"/>
      <w:r w:rsidRPr="00E232E3">
        <w:rPr>
          <w:rFonts w:ascii="Times New Roman" w:hAnsi="Times New Roman"/>
        </w:rPr>
        <w:t>omnes</w:t>
      </w:r>
      <w:proofErr w:type="spellEnd"/>
      <w:r w:rsidRPr="00E232E3">
        <w:rPr>
          <w:rFonts w:ascii="Times New Roman" w:hAnsi="Times New Roman"/>
        </w:rPr>
        <w:t xml:space="preserve">”  tra i quali ricordiamo Gian Luigi Beccaria </w:t>
      </w:r>
      <w:r w:rsidRPr="00E232E3">
        <w:rPr>
          <w:rFonts w:ascii="Times New Roman" w:hAnsi="Times New Roman"/>
          <w:b/>
        </w:rPr>
        <w:t xml:space="preserve">– </w:t>
      </w:r>
      <w:r w:rsidRPr="00E232E3">
        <w:rPr>
          <w:rFonts w:ascii="Times New Roman" w:hAnsi="Times New Roman"/>
        </w:rPr>
        <w:t xml:space="preserve">Francesco Sabatini – Stefano Pavoncelli  – Nicoletta </w:t>
      </w:r>
      <w:proofErr w:type="spellStart"/>
      <w:r w:rsidRPr="00E232E3">
        <w:rPr>
          <w:rFonts w:ascii="Times New Roman" w:hAnsi="Times New Roman"/>
        </w:rPr>
        <w:t>Maraschio</w:t>
      </w:r>
      <w:proofErr w:type="spellEnd"/>
      <w:r w:rsidRPr="00E232E3">
        <w:rPr>
          <w:rFonts w:ascii="Times New Roman" w:hAnsi="Times New Roman"/>
        </w:rPr>
        <w:t xml:space="preserve"> – Roberto Cipriani – Riccardo Sgaramella – Gianfranco </w:t>
      </w:r>
      <w:proofErr w:type="spellStart"/>
      <w:r w:rsidRPr="00E232E3">
        <w:rPr>
          <w:rFonts w:ascii="Times New Roman" w:hAnsi="Times New Roman"/>
        </w:rPr>
        <w:t>Labroca</w:t>
      </w:r>
      <w:proofErr w:type="spellEnd"/>
      <w:r w:rsidRPr="00E232E3">
        <w:rPr>
          <w:rFonts w:ascii="Times New Roman" w:hAnsi="Times New Roman"/>
        </w:rPr>
        <w:t xml:space="preserve"> – Savino </w:t>
      </w:r>
      <w:proofErr w:type="spellStart"/>
      <w:r w:rsidRPr="00E232E3">
        <w:rPr>
          <w:rFonts w:ascii="Times New Roman" w:hAnsi="Times New Roman"/>
        </w:rPr>
        <w:t>Zaba</w:t>
      </w:r>
      <w:proofErr w:type="spellEnd"/>
      <w:r w:rsidRPr="00E232E3">
        <w:rPr>
          <w:rFonts w:ascii="Times New Roman" w:hAnsi="Times New Roman"/>
        </w:rPr>
        <w:t xml:space="preserve"> – Daniela Musini - Vittorio Coletti – Michele Lastella – Antonio Piacentino – Claudio </w:t>
      </w:r>
      <w:proofErr w:type="spellStart"/>
      <w:r w:rsidRPr="00E232E3">
        <w:rPr>
          <w:rFonts w:ascii="Times New Roman" w:hAnsi="Times New Roman"/>
        </w:rPr>
        <w:t>Marazzini</w:t>
      </w:r>
      <w:proofErr w:type="spellEnd"/>
      <w:r>
        <w:rPr>
          <w:rFonts w:ascii="Times New Roman" w:hAnsi="Times New Roman"/>
        </w:rPr>
        <w:t xml:space="preserve"> - Nunzio Galantino – Giovanna Frosini – Paolo D’Achille, Felice </w:t>
      </w:r>
      <w:proofErr w:type="spellStart"/>
      <w:r>
        <w:rPr>
          <w:rFonts w:ascii="Times New Roman" w:hAnsi="Times New Roman"/>
        </w:rPr>
        <w:t>Uricchio</w:t>
      </w:r>
      <w:proofErr w:type="spellEnd"/>
      <w:r>
        <w:rPr>
          <w:rFonts w:ascii="Times New Roman" w:hAnsi="Times New Roman"/>
        </w:rPr>
        <w:t>,</w:t>
      </w:r>
      <w:r w:rsidR="008352A2">
        <w:rPr>
          <w:rFonts w:ascii="Times New Roman" w:hAnsi="Times New Roman"/>
        </w:rPr>
        <w:t xml:space="preserve"> Rita </w:t>
      </w:r>
      <w:proofErr w:type="spellStart"/>
      <w:r w:rsidR="008352A2">
        <w:rPr>
          <w:rFonts w:ascii="Times New Roman" w:hAnsi="Times New Roman"/>
        </w:rPr>
        <w:t>Librandi</w:t>
      </w:r>
      <w:proofErr w:type="spellEnd"/>
      <w:r w:rsidR="008352A2">
        <w:rPr>
          <w:rFonts w:ascii="Times New Roman" w:hAnsi="Times New Roman"/>
        </w:rPr>
        <w:t xml:space="preserve">, Paola Manni, Cardenia Casillo, Floriana Conte, </w:t>
      </w:r>
      <w:proofErr w:type="spellStart"/>
      <w:r w:rsidRPr="00E232E3">
        <w:rPr>
          <w:rFonts w:ascii="Times New Roman" w:hAnsi="Times New Roman"/>
        </w:rPr>
        <w:t>etc</w:t>
      </w:r>
      <w:proofErr w:type="spellEnd"/>
      <w:r w:rsidRPr="00E232E3">
        <w:rPr>
          <w:rFonts w:ascii="Times New Roman" w:hAnsi="Times New Roman"/>
        </w:rPr>
        <w:t xml:space="preserve"> etc. </w:t>
      </w:r>
      <w:r w:rsidR="00CA2360">
        <w:rPr>
          <w:rFonts w:ascii="Times New Roman" w:hAnsi="Times New Roman"/>
        </w:rPr>
        <w:t xml:space="preserve">Ai giovani talenti o a persone che si distinguono per opere di rilevanza culturale o sociale viene conferito il riconoscimento “Speciale del Presidente”. </w:t>
      </w:r>
      <w:r w:rsidRPr="00E232E3">
        <w:rPr>
          <w:rFonts w:ascii="Times New Roman" w:hAnsi="Times New Roman"/>
        </w:rPr>
        <w:t>Utilizzando i libri partecipanti al concorso è stata costituita nella sede del Circolo di Cerignola “Una biblioteca per tutti” che rappresenta un luogo dove gli ipovedenti, i non vedenti e quanti non hanno la possibilità di leggere possono ascoltare la lettura di poesie e di libri dalla voce dei volontari</w:t>
      </w:r>
      <w:r w:rsidR="008352A2">
        <w:rPr>
          <w:rFonts w:ascii="Times New Roman" w:hAnsi="Times New Roman"/>
        </w:rPr>
        <w:t xml:space="preserve"> (sede chiusa par atti di vandalismo)</w:t>
      </w:r>
      <w:r w:rsidRPr="00E232E3">
        <w:rPr>
          <w:rFonts w:ascii="Times New Roman" w:hAnsi="Times New Roman"/>
        </w:rPr>
        <w:t>.</w:t>
      </w:r>
    </w:p>
    <w:p w:rsidR="00A507E7" w:rsidRPr="00E232E3" w:rsidRDefault="00A507E7" w:rsidP="00A507E7">
      <w:pPr>
        <w:jc w:val="both"/>
        <w:rPr>
          <w:rFonts w:ascii="Times New Roman" w:hAnsi="Times New Roman"/>
          <w:b/>
        </w:rPr>
      </w:pPr>
    </w:p>
    <w:p w:rsidR="00A507E7" w:rsidRPr="00E232E3" w:rsidRDefault="00A507E7" w:rsidP="00A507E7">
      <w:pPr>
        <w:jc w:val="both"/>
        <w:rPr>
          <w:rFonts w:ascii="Times New Roman" w:hAnsi="Times New Roman"/>
          <w:b/>
        </w:rPr>
      </w:pPr>
      <w:r w:rsidRPr="00E232E3">
        <w:rPr>
          <w:rFonts w:ascii="Times New Roman" w:hAnsi="Times New Roman"/>
          <w:b/>
        </w:rPr>
        <w:t>LA PROSSIMA EDIZIONE (</w:t>
      </w:r>
      <w:r w:rsidR="008352A2">
        <w:rPr>
          <w:rFonts w:ascii="Times New Roman" w:hAnsi="Times New Roman"/>
          <w:b/>
        </w:rPr>
        <w:t>Quattordicesima</w:t>
      </w:r>
      <w:r>
        <w:rPr>
          <w:rFonts w:ascii="Times New Roman" w:hAnsi="Times New Roman"/>
          <w:b/>
        </w:rPr>
        <w:t>)</w:t>
      </w:r>
      <w:r w:rsidRPr="00E232E3">
        <w:rPr>
          <w:rFonts w:ascii="Times New Roman" w:hAnsi="Times New Roman"/>
          <w:b/>
        </w:rPr>
        <w:t xml:space="preserve"> DEL PREMIO ZINGARELLI</w:t>
      </w:r>
    </w:p>
    <w:p w:rsidR="00A507E7" w:rsidRDefault="00A507E7" w:rsidP="008352A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E232E3">
        <w:rPr>
          <w:rFonts w:ascii="Times New Roman" w:hAnsi="Times New Roman"/>
        </w:rPr>
        <w:t xml:space="preserve">Per la prossima </w:t>
      </w:r>
      <w:r w:rsidR="008352A2">
        <w:rPr>
          <w:rFonts w:ascii="Times New Roman" w:hAnsi="Times New Roman"/>
        </w:rPr>
        <w:t>quattordicesima</w:t>
      </w:r>
      <w:r w:rsidRPr="00E232E3">
        <w:rPr>
          <w:rFonts w:ascii="Times New Roman" w:hAnsi="Times New Roman"/>
        </w:rPr>
        <w:t xml:space="preserve"> edizione si prevede di effettuare la comunicazione per il lancio del bando </w:t>
      </w:r>
      <w:r>
        <w:rPr>
          <w:rFonts w:ascii="Times New Roman" w:hAnsi="Times New Roman"/>
        </w:rPr>
        <w:t xml:space="preserve">il </w:t>
      </w:r>
      <w:r w:rsidR="008352A2">
        <w:rPr>
          <w:rFonts w:ascii="Times New Roman" w:hAnsi="Times New Roman"/>
        </w:rPr>
        <w:t>15 gennaio 2022</w:t>
      </w:r>
      <w:r w:rsidRPr="00E232E3">
        <w:rPr>
          <w:rFonts w:ascii="Times New Roman" w:hAnsi="Times New Roman"/>
        </w:rPr>
        <w:t xml:space="preserve"> con la conferenza stampa presso la sala consiliare del comune.  Il bando ha </w:t>
      </w:r>
      <w:r>
        <w:rPr>
          <w:rFonts w:ascii="Times New Roman" w:hAnsi="Times New Roman"/>
        </w:rPr>
        <w:t xml:space="preserve">durata dal </w:t>
      </w:r>
      <w:r w:rsidR="008352A2">
        <w:rPr>
          <w:rFonts w:ascii="Times New Roman" w:hAnsi="Times New Roman"/>
        </w:rPr>
        <w:t>15 gennaio al 30 aprile 2022</w:t>
      </w:r>
      <w:r w:rsidRPr="00E232E3">
        <w:rPr>
          <w:rFonts w:ascii="Times New Roman" w:hAnsi="Times New Roman"/>
        </w:rPr>
        <w:t xml:space="preserve">. In questa </w:t>
      </w:r>
      <w:r w:rsidR="008352A2">
        <w:rPr>
          <w:rFonts w:ascii="Times New Roman" w:hAnsi="Times New Roman"/>
        </w:rPr>
        <w:t>quattordicesima</w:t>
      </w:r>
      <w:r w:rsidR="00AE0458">
        <w:rPr>
          <w:rFonts w:ascii="Times New Roman" w:hAnsi="Times New Roman"/>
        </w:rPr>
        <w:t xml:space="preserve"> ed.  </w:t>
      </w:r>
      <w:proofErr w:type="gramStart"/>
      <w:r w:rsidR="00AE0458">
        <w:rPr>
          <w:rFonts w:ascii="Times New Roman" w:hAnsi="Times New Roman"/>
        </w:rPr>
        <w:t>declinata</w:t>
      </w:r>
      <w:proofErr w:type="gramEnd"/>
      <w:r w:rsidR="00AE04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“</w:t>
      </w:r>
      <w:r w:rsidR="008352A2" w:rsidRPr="00CB0942">
        <w:rPr>
          <w:rFonts w:ascii="Times New Roman" w:hAnsi="Times New Roman"/>
          <w:b/>
          <w:bCs/>
          <w:sz w:val="24"/>
          <w:szCs w:val="24"/>
        </w:rPr>
        <w:t>Premio Zingarelli 202</w:t>
      </w:r>
      <w:r w:rsidR="00A55176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="00FA20B2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A55176">
        <w:rPr>
          <w:rFonts w:ascii="Times New Roman" w:hAnsi="Times New Roman"/>
          <w:b/>
          <w:bCs/>
          <w:sz w:val="24"/>
          <w:szCs w:val="24"/>
        </w:rPr>
        <w:t>100 anni del Vocabolario -</w:t>
      </w:r>
      <w:r w:rsidR="008352A2" w:rsidRPr="00CB0942">
        <w:rPr>
          <w:rFonts w:ascii="Times New Roman" w:hAnsi="Times New Roman"/>
          <w:b/>
          <w:bCs/>
          <w:sz w:val="24"/>
          <w:szCs w:val="24"/>
        </w:rPr>
        <w:t xml:space="preserve"> PAROLE in ARMONIA” ovvero “L’armonia nella scrittura”</w:t>
      </w:r>
      <w:r w:rsidR="00CB0942">
        <w:rPr>
          <w:rFonts w:ascii="Times New Roman" w:hAnsi="Times New Roman"/>
          <w:b/>
          <w:bCs/>
          <w:sz w:val="24"/>
          <w:szCs w:val="24"/>
        </w:rPr>
        <w:t>. S</w:t>
      </w:r>
      <w:r w:rsidRPr="00E232E3">
        <w:rPr>
          <w:rFonts w:ascii="Times New Roman" w:hAnsi="Times New Roman"/>
        </w:rPr>
        <w:t xml:space="preserve">i ipotizza la premiazione di personaggi di rilievo provenienti dal </w:t>
      </w:r>
      <w:r w:rsidR="00B9308B">
        <w:rPr>
          <w:rFonts w:ascii="Times New Roman" w:hAnsi="Times New Roman"/>
        </w:rPr>
        <w:t>m</w:t>
      </w:r>
      <w:r w:rsidRPr="00E232E3">
        <w:rPr>
          <w:rFonts w:ascii="Times New Roman" w:hAnsi="Times New Roman"/>
        </w:rPr>
        <w:t>ondo della Cultura</w:t>
      </w:r>
      <w:r w:rsidRPr="00E232E3">
        <w:rPr>
          <w:rFonts w:ascii="Times New Roman" w:hAnsi="Times New Roman"/>
          <w:b/>
        </w:rPr>
        <w:t>.</w:t>
      </w:r>
      <w:r w:rsidRPr="00E232E3">
        <w:rPr>
          <w:rFonts w:ascii="Times New Roman" w:hAnsi="Times New Roman"/>
        </w:rPr>
        <w:t xml:space="preserve">   Il gior</w:t>
      </w:r>
      <w:r w:rsidR="001049E8">
        <w:rPr>
          <w:rFonts w:ascii="Times New Roman" w:hAnsi="Times New Roman"/>
        </w:rPr>
        <w:t xml:space="preserve">no della premiazione è previsto per il prossimo sabato </w:t>
      </w:r>
      <w:r w:rsidR="00CB0942">
        <w:rPr>
          <w:rFonts w:ascii="Times New Roman" w:hAnsi="Times New Roman"/>
        </w:rPr>
        <w:t>8ottobre</w:t>
      </w:r>
      <w:r w:rsidR="001049E8">
        <w:rPr>
          <w:rFonts w:ascii="Times New Roman" w:hAnsi="Times New Roman"/>
        </w:rPr>
        <w:t xml:space="preserve"> 202</w:t>
      </w:r>
      <w:r w:rsidR="00CB0942">
        <w:rPr>
          <w:rFonts w:ascii="Times New Roman" w:hAnsi="Times New Roman"/>
        </w:rPr>
        <w:t>2</w:t>
      </w:r>
      <w:r w:rsidR="001049E8">
        <w:rPr>
          <w:rFonts w:ascii="Times New Roman" w:hAnsi="Times New Roman"/>
        </w:rPr>
        <w:t xml:space="preserve">. Nel programma è previsto: </w:t>
      </w:r>
      <w:r w:rsidRPr="00E232E3">
        <w:rPr>
          <w:rFonts w:ascii="Times New Roman" w:hAnsi="Times New Roman"/>
        </w:rPr>
        <w:t xml:space="preserve">nella mattinata un </w:t>
      </w:r>
      <w:r w:rsidRPr="00E232E3">
        <w:rPr>
          <w:rFonts w:ascii="Times New Roman" w:hAnsi="Times New Roman"/>
          <w:b/>
        </w:rPr>
        <w:t>convegno</w:t>
      </w:r>
      <w:r w:rsidRPr="00E232E3">
        <w:rPr>
          <w:rFonts w:ascii="Times New Roman" w:hAnsi="Times New Roman"/>
        </w:rPr>
        <w:t xml:space="preserve"> a tema “</w:t>
      </w:r>
      <w:r w:rsidRPr="00E232E3">
        <w:rPr>
          <w:rFonts w:ascii="Times New Roman" w:hAnsi="Times New Roman"/>
          <w:b/>
        </w:rPr>
        <w:t>La C</w:t>
      </w:r>
      <w:r>
        <w:rPr>
          <w:rFonts w:ascii="Times New Roman" w:hAnsi="Times New Roman"/>
          <w:b/>
        </w:rPr>
        <w:t xml:space="preserve">omunicazione </w:t>
      </w:r>
      <w:r w:rsidR="00A55176">
        <w:rPr>
          <w:rFonts w:ascii="Times New Roman" w:hAnsi="Times New Roman"/>
          <w:b/>
        </w:rPr>
        <w:t xml:space="preserve">e il Vocabolario </w:t>
      </w:r>
      <w:r>
        <w:rPr>
          <w:rFonts w:ascii="Times New Roman" w:hAnsi="Times New Roman"/>
          <w:b/>
        </w:rPr>
        <w:t>per raccontare le emozioni</w:t>
      </w:r>
      <w:r w:rsidRPr="00E232E3">
        <w:rPr>
          <w:rFonts w:ascii="Times New Roman" w:hAnsi="Times New Roman"/>
        </w:rPr>
        <w:t xml:space="preserve">” tenuto da </w:t>
      </w:r>
      <w:r w:rsidR="001049E8">
        <w:rPr>
          <w:rFonts w:ascii="Times New Roman" w:hAnsi="Times New Roman"/>
        </w:rPr>
        <w:t xml:space="preserve">esperti </w:t>
      </w:r>
      <w:r w:rsidRPr="00E232E3">
        <w:rPr>
          <w:rFonts w:ascii="Times New Roman" w:hAnsi="Times New Roman"/>
        </w:rPr>
        <w:t>del settore Culturale</w:t>
      </w:r>
      <w:r w:rsidR="001049E8">
        <w:rPr>
          <w:rFonts w:ascii="Times New Roman" w:hAnsi="Times New Roman"/>
        </w:rPr>
        <w:t xml:space="preserve"> e relatori </w:t>
      </w:r>
      <w:r w:rsidR="00A55176">
        <w:rPr>
          <w:rFonts w:ascii="Times New Roman" w:hAnsi="Times New Roman"/>
        </w:rPr>
        <w:t xml:space="preserve">dell’Accademia della Crusca </w:t>
      </w:r>
      <w:r w:rsidR="001049E8">
        <w:rPr>
          <w:rFonts w:ascii="Times New Roman" w:hAnsi="Times New Roman"/>
        </w:rPr>
        <w:t xml:space="preserve">per una “Lectio </w:t>
      </w:r>
      <w:proofErr w:type="spellStart"/>
      <w:r w:rsidR="001049E8">
        <w:rPr>
          <w:rFonts w:ascii="Times New Roman" w:hAnsi="Times New Roman"/>
        </w:rPr>
        <w:t>magistralis</w:t>
      </w:r>
      <w:proofErr w:type="spellEnd"/>
      <w:r w:rsidR="001049E8">
        <w:rPr>
          <w:rFonts w:ascii="Times New Roman" w:hAnsi="Times New Roman"/>
        </w:rPr>
        <w:t>”. La serata</w:t>
      </w:r>
      <w:r w:rsidRPr="00E232E3">
        <w:rPr>
          <w:rFonts w:ascii="Times New Roman" w:hAnsi="Times New Roman"/>
        </w:rPr>
        <w:t xml:space="preserve"> di gala al </w:t>
      </w:r>
      <w:r w:rsidRPr="00E232E3">
        <w:rPr>
          <w:rFonts w:ascii="Times New Roman" w:hAnsi="Times New Roman"/>
          <w:b/>
        </w:rPr>
        <w:t>teatro S. Mercadante</w:t>
      </w:r>
      <w:r w:rsidRPr="00E232E3">
        <w:rPr>
          <w:rFonts w:ascii="Times New Roman" w:hAnsi="Times New Roman"/>
        </w:rPr>
        <w:t xml:space="preserve"> vedrà la premiazione di tutte le sezioni con alcuni ospiti che si esibiranno con opere di canto e di musica presentati da attori </w:t>
      </w:r>
      <w:r>
        <w:rPr>
          <w:rFonts w:ascii="Times New Roman" w:hAnsi="Times New Roman"/>
        </w:rPr>
        <w:t xml:space="preserve">professionisti </w:t>
      </w:r>
      <w:r w:rsidRPr="00E232E3">
        <w:rPr>
          <w:rFonts w:ascii="Times New Roman" w:hAnsi="Times New Roman"/>
        </w:rPr>
        <w:t xml:space="preserve">e presentatori </w:t>
      </w:r>
      <w:r>
        <w:rPr>
          <w:rFonts w:ascii="Times New Roman" w:hAnsi="Times New Roman"/>
        </w:rPr>
        <w:t>professionisti</w:t>
      </w:r>
      <w:r w:rsidRPr="00E232E3">
        <w:rPr>
          <w:rFonts w:ascii="Times New Roman" w:hAnsi="Times New Roman"/>
        </w:rPr>
        <w:t xml:space="preserve">.   </w:t>
      </w:r>
    </w:p>
    <w:p w:rsidR="00A507E7" w:rsidRDefault="001049E8" w:rsidP="00A507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Il </w:t>
      </w:r>
      <w:r w:rsidR="00A507E7">
        <w:rPr>
          <w:rFonts w:ascii="Times New Roman" w:hAnsi="Times New Roman"/>
        </w:rPr>
        <w:t>Presidente</w:t>
      </w:r>
    </w:p>
    <w:p w:rsidR="00F26099" w:rsidRDefault="00A507E7" w:rsidP="00E32F32">
      <w:pPr>
        <w:jc w:val="both"/>
        <w:rPr>
          <w:color w:val="000000"/>
          <w:sz w:val="27"/>
          <w:szCs w:val="27"/>
        </w:rPr>
      </w:pPr>
      <w:r>
        <w:rPr>
          <w:rFonts w:ascii="Times New Roman" w:hAnsi="Times New Roman"/>
        </w:rPr>
        <w:t xml:space="preserve">Antonio </w:t>
      </w:r>
      <w:proofErr w:type="spellStart"/>
      <w:r>
        <w:rPr>
          <w:rFonts w:ascii="Times New Roman" w:hAnsi="Times New Roman"/>
        </w:rPr>
        <w:t>Daddario</w:t>
      </w:r>
      <w:proofErr w:type="spellEnd"/>
    </w:p>
    <w:p w:rsidR="00F26099" w:rsidRDefault="00F26099" w:rsidP="00F26099">
      <w:pPr>
        <w:pStyle w:val="NormaleWeb"/>
        <w:spacing w:before="0" w:beforeAutospacing="0" w:after="0" w:afterAutospacing="0"/>
        <w:rPr>
          <w:color w:val="000000"/>
          <w:sz w:val="27"/>
          <w:szCs w:val="27"/>
        </w:rPr>
      </w:pPr>
    </w:p>
    <w:p w:rsidR="004678F7" w:rsidRDefault="004678F7" w:rsidP="00F26099">
      <w:pPr>
        <w:pStyle w:val="NormaleWeb"/>
        <w:spacing w:before="0" w:beforeAutospacing="0" w:after="0" w:afterAutospacing="0"/>
        <w:rPr>
          <w:color w:val="000000"/>
          <w:sz w:val="27"/>
          <w:szCs w:val="27"/>
        </w:rPr>
      </w:pPr>
    </w:p>
    <w:p w:rsidR="001E6BA5" w:rsidRDefault="001E6BA5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</w:p>
    <w:p w:rsidR="004678F7" w:rsidRPr="001E6BA5" w:rsidRDefault="001E6BA5" w:rsidP="00F26099">
      <w:pPr>
        <w:pStyle w:val="NormaleWeb"/>
        <w:spacing w:before="0" w:beforeAutospacing="0" w:after="0" w:afterAutospacing="0"/>
        <w:rPr>
          <w:color w:val="000000"/>
          <w:sz w:val="44"/>
          <w:szCs w:val="44"/>
        </w:rPr>
      </w:pPr>
      <w:r w:rsidRPr="001E6BA5">
        <w:rPr>
          <w:color w:val="000000"/>
          <w:sz w:val="44"/>
          <w:szCs w:val="44"/>
        </w:rPr>
        <w:t>Cento</w:t>
      </w:r>
      <w:r w:rsidR="004678F7" w:rsidRPr="001E6BA5">
        <w:rPr>
          <w:color w:val="000000"/>
          <w:sz w:val="44"/>
          <w:szCs w:val="44"/>
        </w:rPr>
        <w:t xml:space="preserve"> anni del Vocabolario della lingua italiana di Nicola Zingarelli</w:t>
      </w:r>
    </w:p>
    <w:p w:rsidR="001E6BA5" w:rsidRDefault="001E6BA5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</w:p>
    <w:p w:rsidR="001E6BA5" w:rsidRPr="001E6BA5" w:rsidRDefault="001E6BA5" w:rsidP="001E6BA5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4F4F4F"/>
          <w:kern w:val="36"/>
          <w:sz w:val="32"/>
          <w:szCs w:val="32"/>
          <w:lang w:eastAsia="it-IT"/>
        </w:rPr>
      </w:pPr>
      <w:r w:rsidRPr="001E6BA5">
        <w:rPr>
          <w:rFonts w:ascii="Times New Roman" w:eastAsia="Times New Roman" w:hAnsi="Times New Roman" w:cs="Times New Roman"/>
          <w:b/>
          <w:bCs/>
          <w:color w:val="4F4F4F"/>
          <w:kern w:val="36"/>
          <w:sz w:val="32"/>
          <w:szCs w:val="32"/>
          <w:lang w:eastAsia="it-IT"/>
        </w:rPr>
        <w:t>Chi è Nicola Zingarelli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Nicola Zingarelli nasce a Cerignola il </w:t>
      </w:r>
      <w:r w:rsidR="0069089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28</w:t>
      </w: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agosto 1860, letterato, umanista e filologo si forma nel clima della critica storica all'epoca di Carducci, D'Ancona e </w:t>
      </w:r>
      <w:proofErr w:type="spellStart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Raina</w:t>
      </w:r>
      <w:proofErr w:type="spellEnd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che primeggiavano tra Pisa, Firenze e Bologna; si laurea in Lettere presso l'Università degli Studi di Napoli nel 1882, si perfeziona a Firenze nell'anno in cui viene edito a Torino il "Giornale storico della letteratura italiana", completa i suoi studi in Germania.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Nel 1906 diventa professore di storia comparata delle letterature neolatine all'Università di Palermo.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Nel 1916 assume la cattedra di lingue e letterature romanze all'Università di Milano che occupa fino al 1932, allorché passa a quella di letteratura italiana.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Feconda la sua attività letteraria con innumerevoli lavori, pubblicazioni, conferenze e convegni, con particolare attenzione agli studi su Dante e alla compilazione del vocabolario della lingua italiana con le edizioni del 1912, 1917, 1922, prima in fascicoli e poi in volume</w:t>
      </w:r>
      <w:r w:rsidR="00CA7311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(1922)</w:t>
      </w: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Il grande letterato curerà personalmente altre tre edizioni del vocabolario nel 1924, nel 1928 e nel 1935 anno della sua morte.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Il dizionario "Zingarelli", tuttora, viene edito con cadenza annuale dall'editore Zanichelli di Bologna.</w:t>
      </w: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 </w:t>
      </w: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4762500" cy="2486025"/>
            <wp:effectExtent l="0" t="0" r="0" b="0"/>
            <wp:docPr id="3" name="Immagine 3" descr="Immagine che contiene persona, uomo, occhiali, indoss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persona, uomo, occhiali, indossand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E6BA5" w:rsidRPr="00FC4B0E" w:rsidRDefault="00FC4B0E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FC4B0E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Nicola Zingarelli</w:t>
      </w: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1E6BA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  <w:t>Fondo filologico-letterario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 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Tra i fiori all'occhiello dei fondi miscellanei annoveriamo la pregevole libreria di Nicola Zingarelli composta da oltre 8000 opere fra volumi ed opuscoli di grande interesse filologico-letterario.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Si tratta in particolare della sezione dantesco-petrarchesca, ove si contano 1272 voci distinti in gruppi e sottogruppi, quali per esempio le opere originali, codici riprodotti, opere complete, opere complessive ed antologie.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Oltre a commenti antichi e saggi critici del primo Novecento italiani e stranieri, notevoli sono le edizioni della Divina Commedia possedute dai Fondi speciali della Biblioteca Provinciale, quali quelle "Aldine", "Benacense", "</w:t>
      </w:r>
      <w:proofErr w:type="spellStart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Vellutello</w:t>
      </w:r>
      <w:proofErr w:type="spellEnd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", "Landino", nonché le altre edizioni del Seicento, Settecento, Ottocento di grande spessore letterario.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meno significative sono le edizioni relative alle opere del Petrarca, con particolare riferimento al "Canzoniere", le "Rime", i "Sonetti" e le opere minori, ove predominano saggi e commenti di fine Ottocento e primo Novecento di critici letterari di primo piano.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Completano il fondo le opere tratte dai codici cassinese, </w:t>
      </w:r>
      <w:proofErr w:type="spellStart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tempiano</w:t>
      </w:r>
      <w:proofErr w:type="spellEnd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, trivulziano, vaticano palatino, </w:t>
      </w:r>
      <w:proofErr w:type="spellStart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barberiniano</w:t>
      </w:r>
      <w:proofErr w:type="spellEnd"/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latino, riviste di Letteratura italiana, francese, spagnola, di Filologia romanza, Letteratura popolare, nonché 200 manoscritti con un ricco epistolario.</w:t>
      </w:r>
    </w:p>
    <w:p w:rsidR="001E6BA5" w:rsidRPr="001E6BA5" w:rsidRDefault="00CA7311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Insomma,</w:t>
      </w:r>
      <w:r w:rsidR="001E6BA5"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si tratta di una pregevole raccolta, peraltro rara, che mette in risalto l'immagine dello studioso, la sua grande personalità, lasciando tracce del suo metodo di lavoro e i segni dei suoi studi.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 </w:t>
      </w:r>
    </w:p>
    <w:p w:rsidR="001E6BA5" w:rsidRPr="001E6BA5" w:rsidRDefault="001E6BA5" w:rsidP="001E6BA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</w:p>
    <w:p w:rsidR="001E6BA5" w:rsidRPr="001E6BA5" w:rsidRDefault="001E6BA5" w:rsidP="001E6BA5">
      <w:pPr>
        <w:spacing w:after="0" w:line="27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E6BA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Tratto da:</w:t>
      </w:r>
    </w:p>
    <w:p w:rsidR="001E6BA5" w:rsidRPr="001E6BA5" w:rsidRDefault="00035CC8" w:rsidP="001E6BA5">
      <w:pPr>
        <w:spacing w:line="27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hyperlink r:id="rId8" w:history="1">
        <w:r w:rsidR="001E6BA5" w:rsidRPr="001E6BA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it-IT"/>
          </w:rPr>
          <w:t>http://www.bibliotecaprovinciale.foggia.it/biblioteca/settorefondispeciali/sezione_fondofilologico.htm</w:t>
        </w:r>
      </w:hyperlink>
    </w:p>
    <w:p w:rsidR="001E6BA5" w:rsidRPr="001E6BA5" w:rsidRDefault="001E6BA5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</w:p>
    <w:p w:rsidR="001E6BA5" w:rsidRPr="001E6BA5" w:rsidRDefault="001E6BA5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</w:p>
    <w:p w:rsidR="001E6BA5" w:rsidRDefault="00CA7311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4848575" cy="6464935"/>
            <wp:effectExtent l="0" t="0" r="0" b="0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182" cy="648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32"/>
          <w:szCs w:val="32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bookmarkStart w:id="1" w:name="_Hlk96366775"/>
      <w:r w:rsidRPr="00CA7311">
        <w:rPr>
          <w:color w:val="000000"/>
          <w:sz w:val="20"/>
          <w:szCs w:val="20"/>
        </w:rPr>
        <w:t>Vocabolario della lingua italiana</w:t>
      </w:r>
      <w:r>
        <w:rPr>
          <w:color w:val="000000"/>
          <w:sz w:val="20"/>
          <w:szCs w:val="20"/>
        </w:rPr>
        <w:t xml:space="preserve"> in unico volume. Edizione del 1922 </w:t>
      </w:r>
      <w:r w:rsidR="00FC4B0E">
        <w:rPr>
          <w:color w:val="000000"/>
          <w:sz w:val="20"/>
          <w:szCs w:val="20"/>
        </w:rPr>
        <w:t>(per gentile concessione Filippo Moccia)</w:t>
      </w:r>
    </w:p>
    <w:bookmarkEnd w:id="1"/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CA7311" w:rsidRDefault="00CA7311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4714875" cy="6286663"/>
            <wp:effectExtent l="0" t="0" r="0" b="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566" cy="629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FC4B0E" w:rsidRDefault="00FC4B0E" w:rsidP="00FC4B0E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 w:rsidRPr="00CA7311">
        <w:rPr>
          <w:color w:val="000000"/>
          <w:sz w:val="20"/>
          <w:szCs w:val="20"/>
        </w:rPr>
        <w:t>Vocabolario della lingua italiana</w:t>
      </w:r>
      <w:r>
        <w:rPr>
          <w:color w:val="000000"/>
          <w:sz w:val="20"/>
          <w:szCs w:val="20"/>
        </w:rPr>
        <w:t xml:space="preserve"> in unico volume. Edizione del 1922 (per gentile concessione Filippo Moccia)</w:t>
      </w: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>
            <wp:extent cx="5281930" cy="6349496"/>
            <wp:effectExtent l="0" t="0" r="0" b="0"/>
            <wp:docPr id="6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47" cy="639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FC4B0E" w:rsidRDefault="00FC4B0E" w:rsidP="00FC4B0E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 w:rsidRPr="00CA7311">
        <w:rPr>
          <w:color w:val="000000"/>
          <w:sz w:val="20"/>
          <w:szCs w:val="20"/>
        </w:rPr>
        <w:t>Vocabolario della lingua italiana</w:t>
      </w:r>
      <w:r>
        <w:rPr>
          <w:color w:val="000000"/>
          <w:sz w:val="20"/>
          <w:szCs w:val="20"/>
        </w:rPr>
        <w:t xml:space="preserve"> in unico volume. Edizione del 1922 (per gentile concessione Filippo Moccia)</w:t>
      </w:r>
    </w:p>
    <w:p w:rsidR="00FC4B0E" w:rsidRDefault="00FC4B0E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 w:rsidRPr="00C61E6F">
        <w:rPr>
          <w:noProof/>
        </w:rPr>
        <w:drawing>
          <wp:inline distT="0" distB="0" distL="0" distR="0">
            <wp:extent cx="3924300" cy="5518547"/>
            <wp:effectExtent l="0" t="0" r="0" b="0"/>
            <wp:docPr id="22" name="Immagine 2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386" cy="5532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</w:p>
    <w:p w:rsidR="004646B5" w:rsidRPr="00CA7311" w:rsidRDefault="004646B5" w:rsidP="00F26099">
      <w:pPr>
        <w:pStyle w:val="NormaleWeb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Vocabolario della lingua italiana del 2022 edito da Zanichelli</w:t>
      </w:r>
    </w:p>
    <w:sectPr w:rsidR="004646B5" w:rsidRPr="00CA7311" w:rsidSect="003A31CD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C5D" w:rsidRDefault="00910C5D" w:rsidP="001404E9">
      <w:pPr>
        <w:spacing w:after="0" w:line="240" w:lineRule="auto"/>
      </w:pPr>
      <w:r>
        <w:separator/>
      </w:r>
    </w:p>
  </w:endnote>
  <w:endnote w:type="continuationSeparator" w:id="0">
    <w:p w:rsidR="00910C5D" w:rsidRDefault="00910C5D" w:rsidP="0014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C5D" w:rsidRDefault="00910C5D" w:rsidP="001404E9">
      <w:pPr>
        <w:spacing w:after="0" w:line="240" w:lineRule="auto"/>
      </w:pPr>
      <w:r>
        <w:separator/>
      </w:r>
    </w:p>
  </w:footnote>
  <w:footnote w:type="continuationSeparator" w:id="0">
    <w:p w:rsidR="00910C5D" w:rsidRDefault="00910C5D" w:rsidP="00140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F42" w:rsidRDefault="00C931A6">
    <w:pPr>
      <w:pStyle w:val="Intestazione"/>
    </w:pPr>
    <w:r>
      <w:rPr>
        <w:noProof/>
        <w:lang w:eastAsia="it-IT"/>
      </w:rPr>
      <w:drawing>
        <wp:inline distT="0" distB="0" distL="0" distR="0">
          <wp:extent cx="1543050" cy="607576"/>
          <wp:effectExtent l="19050" t="0" r="0" b="0"/>
          <wp:docPr id="1" name="Immagine 1" descr="C:\Users\Fab\Desktop\LogoBUONO Zingarelli Nuovo\logo premio zingarelli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b\Desktop\LogoBUONO Zingarelli Nuovo\logo premio zingarelli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075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BE3961"/>
    <w:multiLevelType w:val="hybridMultilevel"/>
    <w:tmpl w:val="1930BF14"/>
    <w:lvl w:ilvl="0" w:tplc="3A7E7D7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09"/>
    <w:rsid w:val="00023CB3"/>
    <w:rsid w:val="00035CC8"/>
    <w:rsid w:val="00047E64"/>
    <w:rsid w:val="00071D85"/>
    <w:rsid w:val="0008633A"/>
    <w:rsid w:val="00087E4C"/>
    <w:rsid w:val="0009339D"/>
    <w:rsid w:val="000C42BF"/>
    <w:rsid w:val="000D27B8"/>
    <w:rsid w:val="000D4F42"/>
    <w:rsid w:val="000E2AE8"/>
    <w:rsid w:val="001049E8"/>
    <w:rsid w:val="00113F15"/>
    <w:rsid w:val="00117166"/>
    <w:rsid w:val="001404E9"/>
    <w:rsid w:val="00147446"/>
    <w:rsid w:val="00172586"/>
    <w:rsid w:val="001E6BA5"/>
    <w:rsid w:val="001F0CDA"/>
    <w:rsid w:val="00276564"/>
    <w:rsid w:val="0033253A"/>
    <w:rsid w:val="00347417"/>
    <w:rsid w:val="00370264"/>
    <w:rsid w:val="00374F4A"/>
    <w:rsid w:val="003A31CD"/>
    <w:rsid w:val="003B2A2F"/>
    <w:rsid w:val="003F18F6"/>
    <w:rsid w:val="003F60E8"/>
    <w:rsid w:val="003F6CC1"/>
    <w:rsid w:val="004115D1"/>
    <w:rsid w:val="004568A0"/>
    <w:rsid w:val="004646B5"/>
    <w:rsid w:val="0046591A"/>
    <w:rsid w:val="004678F7"/>
    <w:rsid w:val="00494C05"/>
    <w:rsid w:val="004A64C9"/>
    <w:rsid w:val="00505C48"/>
    <w:rsid w:val="00506C88"/>
    <w:rsid w:val="00510486"/>
    <w:rsid w:val="006132DC"/>
    <w:rsid w:val="0061474A"/>
    <w:rsid w:val="006577F6"/>
    <w:rsid w:val="00674735"/>
    <w:rsid w:val="00690892"/>
    <w:rsid w:val="006A25B7"/>
    <w:rsid w:val="007466F9"/>
    <w:rsid w:val="0078518A"/>
    <w:rsid w:val="007F4B97"/>
    <w:rsid w:val="0080275F"/>
    <w:rsid w:val="00806F34"/>
    <w:rsid w:val="008352A2"/>
    <w:rsid w:val="00894956"/>
    <w:rsid w:val="008F5BBD"/>
    <w:rsid w:val="00910C5D"/>
    <w:rsid w:val="00972483"/>
    <w:rsid w:val="009C2298"/>
    <w:rsid w:val="00A06A7C"/>
    <w:rsid w:val="00A353C5"/>
    <w:rsid w:val="00A4058E"/>
    <w:rsid w:val="00A507E7"/>
    <w:rsid w:val="00A54716"/>
    <w:rsid w:val="00A55176"/>
    <w:rsid w:val="00A74F55"/>
    <w:rsid w:val="00A74F88"/>
    <w:rsid w:val="00A90629"/>
    <w:rsid w:val="00AC4009"/>
    <w:rsid w:val="00AC5CD5"/>
    <w:rsid w:val="00AD137B"/>
    <w:rsid w:val="00AE0458"/>
    <w:rsid w:val="00B567D8"/>
    <w:rsid w:val="00B56A3C"/>
    <w:rsid w:val="00B80594"/>
    <w:rsid w:val="00B90B51"/>
    <w:rsid w:val="00B910DB"/>
    <w:rsid w:val="00B9308B"/>
    <w:rsid w:val="00BC12C8"/>
    <w:rsid w:val="00BC6E69"/>
    <w:rsid w:val="00BE39D9"/>
    <w:rsid w:val="00BF3D11"/>
    <w:rsid w:val="00C16F8C"/>
    <w:rsid w:val="00C3044B"/>
    <w:rsid w:val="00C506DA"/>
    <w:rsid w:val="00C65BC7"/>
    <w:rsid w:val="00C931A6"/>
    <w:rsid w:val="00CA2360"/>
    <w:rsid w:val="00CA7311"/>
    <w:rsid w:val="00CB0942"/>
    <w:rsid w:val="00CC0654"/>
    <w:rsid w:val="00D00805"/>
    <w:rsid w:val="00DA7737"/>
    <w:rsid w:val="00DB0C7A"/>
    <w:rsid w:val="00DF7362"/>
    <w:rsid w:val="00E32F32"/>
    <w:rsid w:val="00E5129D"/>
    <w:rsid w:val="00E536A9"/>
    <w:rsid w:val="00EB32CF"/>
    <w:rsid w:val="00F07080"/>
    <w:rsid w:val="00F11766"/>
    <w:rsid w:val="00F26099"/>
    <w:rsid w:val="00F8386D"/>
    <w:rsid w:val="00F87DA2"/>
    <w:rsid w:val="00FA20B2"/>
    <w:rsid w:val="00FB06D4"/>
    <w:rsid w:val="00FB2D32"/>
    <w:rsid w:val="00FC4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5D8A9DC-5A68-44C1-A074-1B42FF09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31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0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04E9"/>
  </w:style>
  <w:style w:type="paragraph" w:styleId="Pidipagina">
    <w:name w:val="footer"/>
    <w:basedOn w:val="Normale"/>
    <w:link w:val="PidipaginaCarattere"/>
    <w:uiPriority w:val="99"/>
    <w:unhideWhenUsed/>
    <w:rsid w:val="00140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04E9"/>
  </w:style>
  <w:style w:type="character" w:styleId="Collegamentoipertestuale">
    <w:name w:val="Hyperlink"/>
    <w:basedOn w:val="Carpredefinitoparagrafo"/>
    <w:uiPriority w:val="99"/>
    <w:unhideWhenUsed/>
    <w:rsid w:val="006577F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73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087E4C"/>
  </w:style>
  <w:style w:type="paragraph" w:styleId="Paragrafoelenco">
    <w:name w:val="List Paragraph"/>
    <w:basedOn w:val="Normale"/>
    <w:uiPriority w:val="34"/>
    <w:qFormat/>
    <w:rsid w:val="003F60E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F2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26099"/>
    <w:rPr>
      <w:b/>
      <w:bCs/>
    </w:rPr>
  </w:style>
  <w:style w:type="character" w:styleId="Enfasicorsivo">
    <w:name w:val="Emphasis"/>
    <w:basedOn w:val="Carpredefinitoparagrafo"/>
    <w:uiPriority w:val="20"/>
    <w:qFormat/>
    <w:rsid w:val="00F260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3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86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8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0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1270">
          <w:marLeft w:val="0"/>
          <w:marRight w:val="0"/>
          <w:marTop w:val="0"/>
          <w:marBottom w:val="0"/>
          <w:divBdr>
            <w:top w:val="single" w:sz="2" w:space="8" w:color="000000"/>
            <w:left w:val="single" w:sz="2" w:space="0" w:color="000000"/>
            <w:bottom w:val="single" w:sz="2" w:space="8" w:color="000000"/>
            <w:right w:val="single" w:sz="2" w:space="0" w:color="000000"/>
          </w:divBdr>
        </w:div>
        <w:div w:id="1944341168">
          <w:marLeft w:val="300"/>
          <w:marRight w:val="300"/>
          <w:marTop w:val="45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6411084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319">
          <w:marLeft w:val="300"/>
          <w:marRight w:val="300"/>
          <w:marTop w:val="450"/>
          <w:marBottom w:val="45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485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caprovinciale.foggia.it/biblioteca/settorefondispeciali/sezione_fondofilologico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daddario</dc:creator>
  <cp:lastModifiedBy>Protocollo</cp:lastModifiedBy>
  <cp:revision>2</cp:revision>
  <cp:lastPrinted>2020-03-10T20:44:00Z</cp:lastPrinted>
  <dcterms:created xsi:type="dcterms:W3CDTF">2022-03-01T07:41:00Z</dcterms:created>
  <dcterms:modified xsi:type="dcterms:W3CDTF">2022-03-01T07:41:00Z</dcterms:modified>
</cp:coreProperties>
</file>